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BD" w:rsidRPr="00093DB3" w:rsidRDefault="00615DBD" w:rsidP="00615DB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93DB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Это интересно! На заметку родителям. </w:t>
      </w:r>
    </w:p>
    <w:p w:rsidR="00DA5AE7" w:rsidRPr="00093DB3" w:rsidRDefault="00615DBD" w:rsidP="00615DB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93DB3">
        <w:rPr>
          <w:rFonts w:ascii="Times New Roman" w:hAnsi="Times New Roman" w:cs="Times New Roman"/>
          <w:b/>
          <w:color w:val="00B050"/>
          <w:sz w:val="32"/>
          <w:szCs w:val="32"/>
        </w:rPr>
        <w:t>МНОЖЕСТВО СЕКЦИЙ ХОРОШИХ И РАЗНЫХ</w:t>
      </w:r>
    </w:p>
    <w:p w:rsidR="00A15BB8" w:rsidRPr="00A342EF" w:rsidRDefault="00A15BB8" w:rsidP="00615DB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342EF">
        <w:rPr>
          <w:rFonts w:ascii="Times New Roman" w:hAnsi="Times New Roman" w:cs="Times New Roman"/>
          <w:b/>
          <w:color w:val="7030A0"/>
          <w:sz w:val="28"/>
          <w:szCs w:val="28"/>
        </w:rPr>
        <w:t>ПЛАВАНИЕ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164"/>
      </w:tblGrid>
      <w:tr w:rsidR="0009622D" w:rsidTr="008B628F">
        <w:tc>
          <w:tcPr>
            <w:tcW w:w="2518" w:type="dxa"/>
          </w:tcPr>
          <w:p w:rsidR="0009622D" w:rsidRDefault="0009622D" w:rsidP="0009622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EE616" wp14:editId="350D9869">
                  <wp:extent cx="1388635" cy="825349"/>
                  <wp:effectExtent l="0" t="0" r="2540" b="0"/>
                  <wp:docPr id="16" name="Рисунок 16" descr="https://rostoksamara.siteedu.ru/media/sub/1185/uploads/bacteria-from-sharing-swimwear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ostoksamara.siteedu.ru/media/sub/1185/uploads/bacteria-from-sharing-swimwear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42" cy="853348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09622D" w:rsidRPr="0041703F" w:rsidRDefault="0041703F" w:rsidP="004170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5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75A">
              <w:rPr>
                <w:rFonts w:ascii="Times New Roman" w:hAnsi="Times New Roman" w:cs="Times New Roman"/>
                <w:sz w:val="28"/>
                <w:szCs w:val="28"/>
              </w:rPr>
              <w:t>Каждый ребёнок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должен научиться плавать и по возможности овладеть приёмами спасения на воде. Учить плавать можно с рождения, но спортивные тренировки стоит начать на раньше 6 лет.</w:t>
            </w:r>
          </w:p>
        </w:tc>
      </w:tr>
    </w:tbl>
    <w:p w:rsidR="00E444A2" w:rsidRDefault="00E444A2" w:rsidP="00907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этом возрасте дети уже в состоянии координировать своё дыхание с работой рук и ног. Занятия в воде в благотворно влияют на организм ребёнка, способствуют развитию сердечно – сосудистой и дыхательной систем. Нормализует состояние нервной системы. Крепче становится сон, улучшается аппетит, повышается общий тонус организма. совершенствуется координация движений, увеличивается выносливость. Тело в воде находится в состоянии своеобразной невесомости, поэтому нагрузка на позвоночник и суставы минимальна. Активные движения в таких благоприятных условиях укрепляют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мышечный аппарат, предотвращают или исправляют нарушение осанки и патологию формирования стоп.</w:t>
      </w:r>
    </w:p>
    <w:p w:rsidR="001F28D4" w:rsidRDefault="001F28D4" w:rsidP="000B377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2" w:rsidRDefault="00E444A2" w:rsidP="000B3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C25">
        <w:rPr>
          <w:rFonts w:ascii="Times New Roman" w:hAnsi="Times New Roman" w:cs="Times New Roman"/>
          <w:sz w:val="28"/>
          <w:szCs w:val="28"/>
          <w:highlight w:val="yellow"/>
        </w:rPr>
        <w:t>Занятия в бассейне – естественный способ закаливания и повышения иммунитета: в воде совершенствуется механизм терморегуляции, расширяются адаптационные возможности организма.</w:t>
      </w:r>
    </w:p>
    <w:p w:rsidR="00357E0D" w:rsidRDefault="00357E0D" w:rsidP="00357E0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E216AD" wp14:editId="128C9D94">
                <wp:simplePos x="0" y="0"/>
                <wp:positionH relativeFrom="margin">
                  <wp:align>right</wp:align>
                </wp:positionH>
                <wp:positionV relativeFrom="paragraph">
                  <wp:posOffset>253255</wp:posOffset>
                </wp:positionV>
                <wp:extent cx="6096635" cy="1150729"/>
                <wp:effectExtent l="19050" t="19050" r="18415" b="11430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35" cy="1150729"/>
                        </a:xfrm>
                        <a:prstGeom prst="flowChartAlternateProcess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518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margin-left:428.85pt;margin-top:19.95pt;width:480.05pt;height:90.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" fillcolor="white [3201]" strokecolor="red" strokeweight="3pt"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610"/>
      </w:tblGrid>
      <w:tr w:rsidR="00357E0D" w:rsidTr="008B628F">
        <w:trPr>
          <w:trHeight w:val="1999"/>
        </w:trPr>
        <w:tc>
          <w:tcPr>
            <w:tcW w:w="846" w:type="dxa"/>
          </w:tcPr>
          <w:p w:rsidR="00357E0D" w:rsidRDefault="00357E0D" w:rsidP="00357E0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587AC" wp14:editId="6192A255">
                  <wp:extent cx="457192" cy="685888"/>
                  <wp:effectExtent l="0" t="0" r="635" b="0"/>
                  <wp:docPr id="12" name="Рисунок 12" descr="https://phonoteka.org/uploads/posts/2021-05/1621630863_18-phonoteka_org-p-fon-dlya-prezentatsii-znaki-prepinaniya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honoteka.org/uploads/posts/2021-05/1621630863_18-phonoteka_org-p-fon-dlya-prezentatsii-znaki-prepinaniya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3" r="16519"/>
                          <a:stretch/>
                        </pic:blipFill>
                        <pic:spPr bwMode="auto">
                          <a:xfrm>
                            <a:off x="0" y="0"/>
                            <a:ext cx="462359" cy="69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</w:tcPr>
          <w:p w:rsidR="00357E0D" w:rsidRDefault="00357E0D" w:rsidP="00357E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57E0D" w:rsidRPr="00A82FFF" w:rsidRDefault="00357E0D" w:rsidP="00357E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82F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Существуют противопоказания для занятий в бассейне: хронические </w:t>
            </w:r>
          </w:p>
          <w:p w:rsidR="00357E0D" w:rsidRPr="00A82FFF" w:rsidRDefault="00357E0D" w:rsidP="00357E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2F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заболевания в фазе обострения, инфекционные заболевания, нарушение </w:t>
            </w:r>
          </w:p>
          <w:p w:rsidR="00357E0D" w:rsidRPr="00A82FFF" w:rsidRDefault="00357E0D" w:rsidP="00357E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2F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сердечного ритма, заболевания кожи в стадии обострения, грибковые и </w:t>
            </w:r>
          </w:p>
          <w:p w:rsidR="00357E0D" w:rsidRPr="00E45F88" w:rsidRDefault="00357E0D" w:rsidP="00357E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2F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воспалительные заболевания кожи и ногтей, глаз, ЛОР – заболевания. </w:t>
            </w:r>
          </w:p>
          <w:p w:rsidR="00357E0D" w:rsidRDefault="00357E0D" w:rsidP="00357E0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357E0D" w:rsidRDefault="00357E0D" w:rsidP="00357E0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276"/>
      </w:tblGrid>
      <w:tr w:rsidR="00F16B54" w:rsidTr="008B628F">
        <w:tc>
          <w:tcPr>
            <w:tcW w:w="9180" w:type="dxa"/>
          </w:tcPr>
          <w:p w:rsidR="00F16B54" w:rsidRPr="00F16B54" w:rsidRDefault="00F16B54" w:rsidP="00F16B54">
            <w:pPr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F16B5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Закаливающий эффект от занятий плаванием возникает не сразу, а через </w:t>
            </w:r>
            <w:r w:rsidRPr="00F16B5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3-4 месяца</w:t>
            </w:r>
            <w:r w:rsidRPr="00F16B5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. Первое время ребёнок, которого начали водить в бассейн, может простужаться чаще, чем обычно.</w:t>
            </w:r>
          </w:p>
          <w:p w:rsidR="00F16B54" w:rsidRDefault="00F16B54" w:rsidP="00E45F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B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следует бросать занятия после первой простуды.</w:t>
            </w:r>
          </w:p>
        </w:tc>
        <w:tc>
          <w:tcPr>
            <w:tcW w:w="1276" w:type="dxa"/>
          </w:tcPr>
          <w:p w:rsidR="00F16B54" w:rsidRDefault="00F16B54" w:rsidP="00EB1A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946EBD2" wp14:editId="40D1A3CB">
                  <wp:extent cx="540861" cy="558813"/>
                  <wp:effectExtent l="0" t="0" r="0" b="0"/>
                  <wp:docPr id="15" name="Рисунок 15" descr="https://catherineasquithgallery.com/uploads/posts/2021-03/1614571401_95-p-chasi-na-belom-fone-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71401_95-p-chasi-na-belom-fone-1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85" t="24538" r="30769" b="18355"/>
                          <a:stretch/>
                        </pic:blipFill>
                        <pic:spPr bwMode="auto">
                          <a:xfrm>
                            <a:off x="0" y="0"/>
                            <a:ext cx="549494" cy="56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6B54" w:rsidRDefault="00F16B54" w:rsidP="00EB1A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741740" w:rsidRDefault="00741740" w:rsidP="00EB1AA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3578" w:rsidRPr="00A342EF" w:rsidRDefault="00A15BB8" w:rsidP="00A15BB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A342EF">
        <w:rPr>
          <w:rFonts w:ascii="Times New Roman" w:hAnsi="Times New Roman" w:cs="Times New Roman"/>
          <w:b/>
          <w:color w:val="7030A0"/>
          <w:sz w:val="28"/>
          <w:szCs w:val="28"/>
        </w:rPr>
        <w:t>ГИМНАСТИКА</w:t>
      </w:r>
      <w:r w:rsidR="00093DB3" w:rsidRPr="00A342EF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(</w:t>
      </w:r>
      <w:r w:rsidR="00093DB3" w:rsidRPr="00A342EF">
        <w:rPr>
          <w:rFonts w:ascii="Times New Roman" w:hAnsi="Times New Roman" w:cs="Times New Roman"/>
          <w:b/>
          <w:color w:val="7030A0"/>
          <w:sz w:val="28"/>
          <w:szCs w:val="28"/>
        </w:rPr>
        <w:t>с 4-5 лет</w:t>
      </w:r>
      <w:r w:rsidR="00093DB3" w:rsidRPr="00A342EF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1218"/>
      </w:tblGrid>
      <w:tr w:rsidR="0097054F" w:rsidTr="008B628F">
        <w:tc>
          <w:tcPr>
            <w:tcW w:w="9464" w:type="dxa"/>
          </w:tcPr>
          <w:p w:rsidR="0097054F" w:rsidRDefault="00247753" w:rsidP="00FA6E8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F30A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 xml:space="preserve">             </w:t>
            </w:r>
            <w:r w:rsidR="00E23538" w:rsidRPr="002F30A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8"/>
                <w:szCs w:val="28"/>
              </w:rPr>
              <w:t>Гимнастика</w:t>
            </w:r>
            <w:r w:rsidR="00E23538" w:rsidRPr="002F30A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="00E23538" w:rsidRPr="00E23538">
              <w:rPr>
                <w:rFonts w:ascii="Times New Roman" w:hAnsi="Times New Roman" w:cs="Times New Roman"/>
                <w:sz w:val="28"/>
                <w:szCs w:val="28"/>
              </w:rPr>
              <w:t xml:space="preserve">– система специальных физических упражнений, направленных на укрепление здоровья, совершенствование двигательных навыков, гармоничное физическое развитие. Понятие «гимнастика» включает в себя спортивную и художественную гимнастику, спортивную акробатику и оздоровительную гимнастику (ритмическая, </w:t>
            </w:r>
            <w:proofErr w:type="spellStart"/>
            <w:r w:rsidR="00E23538" w:rsidRPr="00E2353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="00E23538" w:rsidRPr="00E23538"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гимнастика).</w:t>
            </w:r>
            <w:r w:rsidR="00FA6E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18" w:type="dxa"/>
          </w:tcPr>
          <w:p w:rsidR="0097054F" w:rsidRDefault="00B75C77" w:rsidP="00EB1A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74547C" wp14:editId="67DA0923">
                  <wp:extent cx="565752" cy="961696"/>
                  <wp:effectExtent l="0" t="0" r="6350" b="0"/>
                  <wp:docPr id="1" name="Рисунок 1" descr="https://st3.depositphotos.com/3687485/12902/v/950/depositphotos_129025000-stock-illustration-gymnast-girl-vec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3.depositphotos.com/3687485/12902/v/950/depositphotos_129025000-stock-illustration-gymnast-girl-vector-illustrat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4" t="4513" r="23295" b="3897"/>
                          <a:stretch/>
                        </pic:blipFill>
                        <pic:spPr bwMode="auto">
                          <a:xfrm>
                            <a:off x="0" y="0"/>
                            <a:ext cx="570358" cy="96952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0A7" w:rsidRDefault="002F30A7" w:rsidP="002F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30A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2F30A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спортивной гимнастикой</w:t>
      </w:r>
      <w:r w:rsidRPr="002F30A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2F30A7">
        <w:rPr>
          <w:rFonts w:ascii="Times New Roman" w:hAnsi="Times New Roman" w:cs="Times New Roman"/>
          <w:sz w:val="28"/>
          <w:szCs w:val="28"/>
        </w:rPr>
        <w:t>укрепляют все мышцы тела, у ребёнка формируется правильная осанка. Тренировки способствуют развитию координации движений и мышечной силы. Серьёзные занятия спортивной гимнастикой требуют многочасовых ежедневных тренировок. Такую нагрузку может перенести только здоровый, выносливый ребёнок. В этом виде спорта отмечается высокий травматизм.</w:t>
      </w:r>
    </w:p>
    <w:p w:rsidR="002F30A7" w:rsidRDefault="002F30A7" w:rsidP="002F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16B2" w:rsidRPr="00FA16B2">
        <w:rPr>
          <w:rFonts w:ascii="Times New Roman" w:hAnsi="Times New Roman" w:cs="Times New Roman"/>
          <w:sz w:val="28"/>
          <w:szCs w:val="28"/>
        </w:rPr>
        <w:t xml:space="preserve">Идеальный вид спорта для девочек – </w:t>
      </w:r>
      <w:r w:rsidR="00FA16B2" w:rsidRPr="00FA16B2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художественная гимнастика</w:t>
      </w:r>
      <w:r w:rsidR="00FA16B2" w:rsidRPr="00FA16B2">
        <w:rPr>
          <w:rFonts w:ascii="Times New Roman" w:hAnsi="Times New Roman" w:cs="Times New Roman"/>
          <w:sz w:val="28"/>
          <w:szCs w:val="28"/>
        </w:rPr>
        <w:t>. Многообразие упражнений, их вариантов и комбинаций, использование музыкального сопровож</w:t>
      </w:r>
      <w:r w:rsidR="00FA16B2" w:rsidRPr="00FA16B2">
        <w:rPr>
          <w:rFonts w:ascii="Times New Roman" w:hAnsi="Times New Roman" w:cs="Times New Roman"/>
          <w:sz w:val="28"/>
          <w:szCs w:val="28"/>
        </w:rPr>
        <w:lastRenderedPageBreak/>
        <w:t>дения способствует гармоничному развитию организма.  Художественная гимнастики полезна при нарушении осанки, гипотрофии, деформации грудной клетки.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9746"/>
      </w:tblGrid>
      <w:tr w:rsidR="00C03969" w:rsidTr="008B628F">
        <w:tc>
          <w:tcPr>
            <w:tcW w:w="936" w:type="dxa"/>
          </w:tcPr>
          <w:p w:rsidR="00C03969" w:rsidRDefault="00C362A1" w:rsidP="00EB1A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78A30BD3" wp14:editId="220997DD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57785</wp:posOffset>
                      </wp:positionV>
                      <wp:extent cx="6096000" cy="914400"/>
                      <wp:effectExtent l="19050" t="19050" r="19050" b="190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0" cy="914400"/>
                              </a:xfrm>
                              <a:prstGeom prst="roundRect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37B0130" id="Скругленный прямоугольник 4" o:spid="_x0000_s1026" style="position:absolute;margin-left:40.5pt;margin-top:4.55pt;width:480pt;height:1in;z-index:-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" fillcolor="white [3201]" strokecolor="red" strokeweight="3pt">
                      <v:stroke joinstyle="miter"/>
                    </v:roundrect>
                  </w:pict>
                </mc:Fallback>
              </mc:AlternateContent>
            </w:r>
            <w:r w:rsidR="00C03969">
              <w:rPr>
                <w:noProof/>
                <w:lang w:eastAsia="ru-RU"/>
              </w:rPr>
              <w:drawing>
                <wp:inline distT="0" distB="0" distL="0" distR="0" wp14:anchorId="069562F8" wp14:editId="2C028B34">
                  <wp:extent cx="457192" cy="685888"/>
                  <wp:effectExtent l="0" t="0" r="635" b="0"/>
                  <wp:docPr id="2" name="Рисунок 2" descr="https://phonoteka.org/uploads/posts/2021-05/1621630863_18-phonoteka_org-p-fon-dlya-prezentatsii-znaki-prepinaniya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honoteka.org/uploads/posts/2021-05/1621630863_18-phonoteka_org-p-fon-dlya-prezentatsii-znaki-prepinaniya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3" r="16519"/>
                          <a:stretch/>
                        </pic:blipFill>
                        <pic:spPr bwMode="auto">
                          <a:xfrm>
                            <a:off x="0" y="0"/>
                            <a:ext cx="462359" cy="69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</w:tcPr>
          <w:p w:rsidR="00C03969" w:rsidRDefault="00C03969" w:rsidP="00EB1A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03969" w:rsidRDefault="00B4665A" w:rsidP="00EB1A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03969" w:rsidRPr="00C039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На тренировках гимнастки испытывают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большие физические нагрузки.           В</w:t>
            </w:r>
            <w:r w:rsidR="00C039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r w:rsidR="00C03969" w:rsidRPr="00C039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сокая степень близорукости, нестабильность шейного отдела позвоночника – противопоказания для занятий в секции.</w:t>
            </w:r>
          </w:p>
          <w:p w:rsidR="00C03969" w:rsidRDefault="00C03969" w:rsidP="00EB1A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83578" w:rsidRDefault="00083578" w:rsidP="00EB1AA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7656" w:rsidRPr="00A342EF" w:rsidRDefault="001776BA" w:rsidP="001776B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342EF">
        <w:rPr>
          <w:rFonts w:ascii="Times New Roman" w:hAnsi="Times New Roman" w:cs="Times New Roman"/>
          <w:b/>
          <w:color w:val="7030A0"/>
          <w:sz w:val="28"/>
          <w:szCs w:val="28"/>
        </w:rPr>
        <w:t>СПОРТИВНЫЕ ТАНЦЫ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447"/>
      </w:tblGrid>
      <w:tr w:rsidR="008A2422" w:rsidTr="008B628F">
        <w:tc>
          <w:tcPr>
            <w:tcW w:w="2235" w:type="dxa"/>
          </w:tcPr>
          <w:p w:rsidR="008A2422" w:rsidRDefault="008A2422" w:rsidP="001776B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7DEA4" wp14:editId="640517E9">
                  <wp:extent cx="974643" cy="860393"/>
                  <wp:effectExtent l="0" t="0" r="0" b="0"/>
                  <wp:docPr id="5" name="Рисунок 5" descr="https://adonius.club/uploads/posts/2022-01/thumbs/1643027722_83-adonius-club-p-klipart-deti-na-prozrachnom-fone-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donius.club/uploads/posts/2022-01/thumbs/1643027722_83-adonius-club-p-klipart-deti-na-prozrachnom-fone-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95" cy="864941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</w:tcPr>
          <w:p w:rsidR="008A2422" w:rsidRDefault="003B5FBF" w:rsidP="00AB369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B5F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B369C" w:rsidRPr="003B5FBF">
              <w:rPr>
                <w:rFonts w:ascii="Times New Roman" w:hAnsi="Times New Roman" w:cs="Times New Roman"/>
                <w:sz w:val="28"/>
                <w:szCs w:val="28"/>
              </w:rPr>
              <w:t>В секции бальных танцев каждый ребёнок научится красиво двигаться, хорошо держать осанку. Танцы развивают чувство ритма и артистизм. Занятия танцами практически не имеют противопоказаний и возрастных ограничений.</w:t>
            </w:r>
          </w:p>
        </w:tc>
      </w:tr>
    </w:tbl>
    <w:p w:rsidR="00576528" w:rsidRDefault="00576528" w:rsidP="001776B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B208E" w:rsidRPr="00A342EF" w:rsidRDefault="007B208E" w:rsidP="001776B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342EF">
        <w:rPr>
          <w:rFonts w:ascii="Times New Roman" w:hAnsi="Times New Roman" w:cs="Times New Roman"/>
          <w:b/>
          <w:color w:val="7030A0"/>
          <w:sz w:val="28"/>
          <w:szCs w:val="28"/>
        </w:rPr>
        <w:t>КОНЬКИ И ЛЫЖИ</w:t>
      </w:r>
      <w:r w:rsidR="00093DB3" w:rsidRPr="00A342E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(с 6-7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476"/>
        <w:gridCol w:w="1360"/>
      </w:tblGrid>
      <w:tr w:rsidR="009D52E7" w:rsidTr="008B628F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2E7" w:rsidRDefault="00D20E20" w:rsidP="001A499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20E20">
              <w:rPr>
                <w:rFonts w:ascii="Times New Roman" w:hAnsi="Times New Roman" w:cs="Times New Roman"/>
                <w:sz w:val="28"/>
                <w:szCs w:val="28"/>
              </w:rPr>
              <w:t xml:space="preserve">Коньки и лыжи очень полезны для развития </w:t>
            </w:r>
            <w:proofErr w:type="spellStart"/>
            <w:r w:rsidRPr="00D20E20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="00BA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E20">
              <w:rPr>
                <w:rFonts w:ascii="Times New Roman" w:hAnsi="Times New Roman" w:cs="Times New Roman"/>
                <w:sz w:val="28"/>
                <w:szCs w:val="28"/>
              </w:rPr>
              <w:t>двигательного аппарата, сердечно - сосудистой и дыхательных систем. Катание на коньках развивает ловкость, равновесие, гибкость, хорошо укрепляет мышцы ног. Ходьба на лыжах укрепляет все мышцы тела, повышает выносливость.  Лыжным спортом можно заниматься с самого раннего детства и до глубокой старости. Лыжные гонки развивают упорство и выносливость, а прыжки на лыжах и горнолыжные дисциплины –</w:t>
            </w:r>
            <w:r w:rsidR="001A4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E20">
              <w:rPr>
                <w:rFonts w:ascii="Times New Roman" w:hAnsi="Times New Roman" w:cs="Times New Roman"/>
                <w:sz w:val="28"/>
                <w:szCs w:val="28"/>
              </w:rPr>
              <w:t>решительность и смелость.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D52E7" w:rsidRDefault="009D52E7" w:rsidP="001776BA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1A4990" w:rsidRDefault="001A4990" w:rsidP="001776B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52E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05B9441" wp14:editId="54532DBF">
                  <wp:extent cx="767826" cy="1119352"/>
                  <wp:effectExtent l="0" t="0" r="0" b="5080"/>
                  <wp:docPr id="11" name="Рисунок 11" descr="https://st2.depositphotos.com/1967477/7519/v/950/depositphotos_75190469-stock-illustration-cartoon-alpine-skier-races-extre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2.depositphotos.com/1967477/7519/v/950/depositphotos_75190469-stock-illustration-cartoon-alpine-skier-races-extrem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2" r="13204"/>
                          <a:stretch/>
                        </pic:blipFill>
                        <pic:spPr bwMode="auto">
                          <a:xfrm>
                            <a:off x="0" y="0"/>
                            <a:ext cx="801232" cy="1168052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1E6" w:rsidTr="008B628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215769" w:rsidRDefault="00215769" w:rsidP="001776BA">
            <w:pPr>
              <w:jc w:val="center"/>
              <w:rPr>
                <w:noProof/>
                <w:lang w:eastAsia="ru-RU"/>
              </w:rPr>
            </w:pPr>
          </w:p>
          <w:p w:rsidR="00215769" w:rsidRDefault="00215769" w:rsidP="001776B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51720" wp14:editId="5E6509FA">
                  <wp:extent cx="397576" cy="374193"/>
                  <wp:effectExtent l="0" t="0" r="2540" b="6985"/>
                  <wp:docPr id="10" name="Рисунок 10" descr="https://media.slid.es/uploads/485240/images/2517622/thumbs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.slid.es/uploads/485240/images/2517622/thumbs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134" cy="38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E6" w:rsidRDefault="001D6693" w:rsidP="006471E6">
            <w:pPr>
              <w:jc w:val="both"/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37F0D28F" wp14:editId="2CCA7FE2">
                      <wp:simplePos x="0" y="0"/>
                      <wp:positionH relativeFrom="column">
                        <wp:posOffset>-63829</wp:posOffset>
                      </wp:positionH>
                      <wp:positionV relativeFrom="paragraph">
                        <wp:posOffset>132080</wp:posOffset>
                      </wp:positionV>
                      <wp:extent cx="6160376" cy="1166649"/>
                      <wp:effectExtent l="19050" t="19050" r="12065" b="14605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0376" cy="11666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0C286A" id="Скругленный прямоугольник 8" o:spid="_x0000_s1026" style="position:absolute;margin-left:-5.05pt;margin-top:10.4pt;width:485.05pt;height:91.8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" fillcolor="white [3212]" strokecolor="#00b050" strokeweight="3pt">
                      <v:stroke joinstyle="miter"/>
                    </v:roundrect>
                  </w:pict>
                </mc:Fallback>
              </mc:AlternateContent>
            </w:r>
          </w:p>
          <w:p w:rsidR="006471E6" w:rsidRDefault="006471E6" w:rsidP="000C1EC8">
            <w:pPr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</w:pPr>
            <w:r w:rsidRPr="006471E6"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  <w:t>Лыжи и коньки полезны при плоскостопии и искривлении позвоночника: нагрузка на позвоночник и ступни невелика и пропорцио</w:t>
            </w:r>
            <w:r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  <w:t xml:space="preserve">нальна. </w:t>
            </w:r>
          </w:p>
          <w:p w:rsidR="006471E6" w:rsidRDefault="006471E6" w:rsidP="000C1EC8">
            <w:pPr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  <w:t>Т</w:t>
            </w:r>
            <w:r w:rsidRPr="006471E6"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  <w:t>ренировочный эффект от занятий повышается благодаря влиянию</w:t>
            </w:r>
          </w:p>
          <w:p w:rsidR="006471E6" w:rsidRDefault="006471E6" w:rsidP="000C1EC8">
            <w:pPr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</w:pPr>
            <w:r w:rsidRPr="006471E6"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  <w:t xml:space="preserve"> свежего воздуха. Правильно организованные занятия зимними видами спорта могут принести пользу при астме, частых бронхитах и пневмониях</w:t>
            </w:r>
          </w:p>
          <w:p w:rsidR="006471E6" w:rsidRPr="006471E6" w:rsidRDefault="006471E6" w:rsidP="006471E6">
            <w:pPr>
              <w:jc w:val="both"/>
              <w:rPr>
                <w:rFonts w:ascii="Times New Roman" w:hAnsi="Times New Roman" w:cs="Times New Roman"/>
                <w:b/>
                <w:color w:val="007033"/>
                <w:sz w:val="28"/>
                <w:szCs w:val="28"/>
              </w:rPr>
            </w:pPr>
          </w:p>
        </w:tc>
      </w:tr>
    </w:tbl>
    <w:p w:rsidR="001D6693" w:rsidRPr="00A342EF" w:rsidRDefault="000309C1" w:rsidP="001776B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342EF">
        <w:rPr>
          <w:rFonts w:ascii="Times New Roman" w:hAnsi="Times New Roman" w:cs="Times New Roman"/>
          <w:b/>
          <w:color w:val="7030A0"/>
          <w:sz w:val="28"/>
          <w:szCs w:val="28"/>
        </w:rPr>
        <w:t>ЕДИНОБОРСТВА</w:t>
      </w:r>
      <w:r w:rsidR="00093DB3" w:rsidRPr="00A342E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(с 4-5 лет)</w:t>
      </w:r>
    </w:p>
    <w:p w:rsidR="00B223B8" w:rsidRDefault="00B223B8" w:rsidP="0003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0D4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Единоборство </w:t>
      </w:r>
      <w:r w:rsidRPr="00B223B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B2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поединок между двумя соперниками. Единоборства развивают решительность, самостоятельность, настойчивость, укрепляют характер. На тренировках развиваются все группы мышц, укрепляются сердечно – сосудистая и дыхательная системы. В секции борьбы ребёнка обучат борцовским приёмам и контролю над собственным телом. Овладение правильной техникой падения поможет избежать травм. Эти навыки пригодятся не только с спортивном зале, но и в обычной жизни.</w:t>
      </w:r>
    </w:p>
    <w:p w:rsidR="00530DC6" w:rsidRDefault="00B543B0" w:rsidP="0003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</w:t>
      </w:r>
      <w:r w:rsidR="00B223B8" w:rsidRPr="00EB0D4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Цель восточных единоборств </w:t>
      </w:r>
      <w:r w:rsidR="00B223B8">
        <w:rPr>
          <w:rFonts w:ascii="Times New Roman" w:hAnsi="Times New Roman" w:cs="Times New Roman"/>
          <w:sz w:val="28"/>
          <w:szCs w:val="28"/>
        </w:rPr>
        <w:t xml:space="preserve">– не только обучение специальным приёмам защиты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3B8">
        <w:rPr>
          <w:rFonts w:ascii="Times New Roman" w:hAnsi="Times New Roman" w:cs="Times New Roman"/>
          <w:sz w:val="28"/>
          <w:szCs w:val="28"/>
        </w:rPr>
        <w:t>нападения, но и постоянное духовное развитие и самосовершенствование.</w:t>
      </w:r>
      <w:r w:rsidR="00530DC6">
        <w:rPr>
          <w:rFonts w:ascii="Times New Roman" w:hAnsi="Times New Roman" w:cs="Times New Roman"/>
          <w:sz w:val="28"/>
          <w:szCs w:val="28"/>
        </w:rPr>
        <w:t xml:space="preserve"> Восточные боевые искусства неразрывно связаны с религией и философией страны происхождения.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198"/>
        <w:gridCol w:w="8308"/>
      </w:tblGrid>
      <w:tr w:rsidR="009126E2" w:rsidTr="008B628F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6E2" w:rsidRDefault="00B543B0" w:rsidP="00B54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</w:t>
            </w:r>
            <w:r w:rsidR="009126E2" w:rsidRPr="00EB0D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Дзюдо </w:t>
            </w:r>
            <w:r w:rsidR="009126E2">
              <w:rPr>
                <w:rFonts w:ascii="Times New Roman" w:hAnsi="Times New Roman" w:cs="Times New Roman"/>
                <w:sz w:val="28"/>
                <w:szCs w:val="28"/>
              </w:rPr>
              <w:t>– один из наиболее зрелищных видов спортивной борьбы.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6E2">
              <w:rPr>
                <w:rFonts w:ascii="Times New Roman" w:hAnsi="Times New Roman" w:cs="Times New Roman"/>
                <w:sz w:val="28"/>
                <w:szCs w:val="28"/>
              </w:rPr>
              <w:t>Дзюдо сочетает технику захватов, бросков, подсечек, болевых приёмов.</w:t>
            </w:r>
          </w:p>
        </w:tc>
      </w:tr>
      <w:tr w:rsidR="002D3274" w:rsidTr="008B628F"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274" w:rsidRDefault="00DD1862" w:rsidP="000309C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A70DA" wp14:editId="55280FF2">
                  <wp:extent cx="1323594" cy="1044091"/>
                  <wp:effectExtent l="0" t="0" r="0" b="3810"/>
                  <wp:docPr id="18" name="Рисунок 18" descr="https://iphone-image.apkpure.com/v2/app/e/1/e/e1ea5d7761968b0e2c6a0f95a43634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hone-image.apkpure.com/v2/app/e/1/e/e1ea5d7761968b0e2c6a0f95a43634d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3" t="14562" r="6134" b="16500"/>
                          <a:stretch/>
                        </pic:blipFill>
                        <pic:spPr bwMode="auto">
                          <a:xfrm>
                            <a:off x="0" y="0"/>
                            <a:ext cx="1339394" cy="105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tcBorders>
              <w:top w:val="nil"/>
              <w:left w:val="nil"/>
              <w:bottom w:val="nil"/>
              <w:right w:val="nil"/>
            </w:tcBorders>
          </w:tcPr>
          <w:p w:rsidR="002D3274" w:rsidRPr="00EB0D48" w:rsidRDefault="002D3274" w:rsidP="002D327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«Ушу» в переводе с китайского – «боевое искусство». Ушу объединяет множество стилей. Занятия развивают координацию, гибкость, ловкость и чёткость движений. Основной вид соревнований – выполнение определённых сочетаний защитных и атакующих движений, применяемых в бою с воображаемыми противниками.</w:t>
            </w:r>
          </w:p>
        </w:tc>
      </w:tr>
      <w:tr w:rsidR="00F3164B" w:rsidTr="008B628F">
        <w:trPr>
          <w:trHeight w:val="254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07248" w:rsidRDefault="00307248" w:rsidP="000309C1">
            <w:pPr>
              <w:rPr>
                <w:noProof/>
                <w:lang w:eastAsia="ru-RU"/>
              </w:rPr>
            </w:pPr>
          </w:p>
          <w:p w:rsidR="00F3164B" w:rsidRDefault="00307248" w:rsidP="00030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C29BAF" wp14:editId="21DB38B3">
                  <wp:extent cx="603024" cy="567558"/>
                  <wp:effectExtent l="0" t="0" r="6985" b="4445"/>
                  <wp:docPr id="19" name="Рисунок 19" descr="https://media.slid.es/uploads/485240/images/2517622/thumbs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dia.slid.es/uploads/485240/images/2517622/thumbs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80" cy="59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248" w:rsidRDefault="00A305F8" w:rsidP="0030724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26F2F66E" wp14:editId="51E4935B">
                      <wp:simplePos x="0" y="0"/>
                      <wp:positionH relativeFrom="column">
                        <wp:posOffset>-37684</wp:posOffset>
                      </wp:positionH>
                      <wp:positionV relativeFrom="paragraph">
                        <wp:posOffset>25685</wp:posOffset>
                      </wp:positionV>
                      <wp:extent cx="5975066" cy="1528730"/>
                      <wp:effectExtent l="19050" t="19050" r="26035" b="14605"/>
                      <wp:wrapNone/>
                      <wp:docPr id="20" name="Скругленный 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066" cy="1528730"/>
                              </a:xfrm>
                              <a:prstGeom prst="roundRect">
                                <a:avLst/>
                              </a:prstGeom>
                              <a:ln w="38100">
                                <a:solidFill>
                                  <a:srgbClr val="00642D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75F995" id="Скругленный прямоугольник 20" o:spid="_x0000_s1026" style="position:absolute;margin-left:-2.95pt;margin-top:2pt;width:470.5pt;height:120.3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" fillcolor="white [3201]" strokecolor="#00642d" strokeweight="3pt">
                      <v:stroke joinstyle="miter"/>
                    </v:roundrect>
                  </w:pict>
                </mc:Fallback>
              </mc:AlternateContent>
            </w:r>
          </w:p>
          <w:p w:rsidR="00307248" w:rsidRDefault="00307248" w:rsidP="00307248">
            <w:pPr>
              <w:jc w:val="center"/>
              <w:rPr>
                <w:rFonts w:ascii="Times New Roman" w:hAnsi="Times New Roman" w:cs="Times New Roman"/>
                <w:b/>
                <w:color w:val="00642D"/>
                <w:sz w:val="28"/>
                <w:szCs w:val="28"/>
              </w:rPr>
            </w:pPr>
            <w:r w:rsidRPr="00307248">
              <w:rPr>
                <w:rFonts w:ascii="Times New Roman" w:hAnsi="Times New Roman" w:cs="Times New Roman"/>
                <w:b/>
                <w:color w:val="00642D"/>
                <w:sz w:val="28"/>
                <w:szCs w:val="28"/>
              </w:rPr>
              <w:t xml:space="preserve">Силовая борьба (дзюдо, самбо, вольная, греко-римская борьба) и бокс требуют высокого уровня общей физической подготовки и больше </w:t>
            </w:r>
          </w:p>
          <w:p w:rsidR="00307248" w:rsidRDefault="00307248" w:rsidP="00307248">
            <w:pPr>
              <w:jc w:val="center"/>
              <w:rPr>
                <w:rFonts w:ascii="Times New Roman" w:hAnsi="Times New Roman" w:cs="Times New Roman"/>
                <w:b/>
                <w:color w:val="00642D"/>
                <w:sz w:val="28"/>
                <w:szCs w:val="28"/>
              </w:rPr>
            </w:pPr>
            <w:r w:rsidRPr="00307248">
              <w:rPr>
                <w:rFonts w:ascii="Times New Roman" w:hAnsi="Times New Roman" w:cs="Times New Roman"/>
                <w:b/>
                <w:color w:val="00642D"/>
                <w:sz w:val="28"/>
                <w:szCs w:val="28"/>
              </w:rPr>
              <w:t>подходят детям без проблем со здоровьем.</w:t>
            </w:r>
          </w:p>
          <w:p w:rsidR="00307248" w:rsidRDefault="00307248" w:rsidP="00307248">
            <w:pPr>
              <w:jc w:val="center"/>
              <w:rPr>
                <w:rFonts w:ascii="Times New Roman" w:hAnsi="Times New Roman" w:cs="Times New Roman"/>
                <w:b/>
                <w:color w:val="00642D"/>
                <w:sz w:val="28"/>
                <w:szCs w:val="28"/>
              </w:rPr>
            </w:pPr>
            <w:r w:rsidRPr="00307248">
              <w:rPr>
                <w:rFonts w:ascii="Times New Roman" w:hAnsi="Times New Roman" w:cs="Times New Roman"/>
                <w:b/>
                <w:color w:val="00642D"/>
                <w:sz w:val="28"/>
                <w:szCs w:val="28"/>
              </w:rPr>
              <w:t xml:space="preserve">Секция ушу может быть рекомендована детям, страдающим астмой, </w:t>
            </w:r>
          </w:p>
          <w:p w:rsidR="00307248" w:rsidRPr="00307248" w:rsidRDefault="00307248" w:rsidP="00A305F8">
            <w:pPr>
              <w:jc w:val="center"/>
              <w:rPr>
                <w:rFonts w:ascii="Times New Roman" w:hAnsi="Times New Roman" w:cs="Times New Roman"/>
                <w:b/>
                <w:color w:val="00642D"/>
                <w:sz w:val="28"/>
                <w:szCs w:val="28"/>
              </w:rPr>
            </w:pPr>
            <w:r w:rsidRPr="00307248">
              <w:rPr>
                <w:rFonts w:ascii="Times New Roman" w:hAnsi="Times New Roman" w:cs="Times New Roman"/>
                <w:b/>
                <w:color w:val="00642D"/>
                <w:sz w:val="28"/>
                <w:szCs w:val="28"/>
              </w:rPr>
              <w:t>часто и длительно болеющим. При наличии порока сердца и любой степени близорукости необходимо разрешение лечащего врача.</w:t>
            </w:r>
          </w:p>
          <w:p w:rsidR="00F3164B" w:rsidRDefault="00F3164B" w:rsidP="0003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64B" w:rsidRDefault="00F3164B" w:rsidP="0003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DB3" w:rsidRPr="00A342EF" w:rsidRDefault="00093DB3" w:rsidP="00093DB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342EF">
        <w:rPr>
          <w:rFonts w:ascii="Times New Roman" w:hAnsi="Times New Roman" w:cs="Times New Roman"/>
          <w:b/>
          <w:color w:val="7030A0"/>
          <w:sz w:val="28"/>
          <w:szCs w:val="28"/>
        </w:rPr>
        <w:t>КОМАНДНЫЕ ВИДЫ СПОРТА</w:t>
      </w:r>
    </w:p>
    <w:p w:rsidR="00093DB3" w:rsidRPr="00A342EF" w:rsidRDefault="00093DB3" w:rsidP="00093DB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342EF">
        <w:rPr>
          <w:rFonts w:ascii="Times New Roman" w:hAnsi="Times New Roman" w:cs="Times New Roman"/>
          <w:b/>
          <w:color w:val="7030A0"/>
          <w:sz w:val="28"/>
          <w:szCs w:val="28"/>
        </w:rPr>
        <w:t>(футбол, хоккей, баскетбол)</w:t>
      </w:r>
    </w:p>
    <w:p w:rsidR="00093DB3" w:rsidRDefault="00731E67" w:rsidP="00FF62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1E67">
        <w:rPr>
          <w:rFonts w:ascii="Times New Roman" w:hAnsi="Times New Roman" w:cs="Times New Roman"/>
          <w:sz w:val="28"/>
          <w:szCs w:val="28"/>
        </w:rPr>
        <w:t xml:space="preserve">Командные игры </w:t>
      </w:r>
      <w:r>
        <w:rPr>
          <w:rFonts w:ascii="Times New Roman" w:hAnsi="Times New Roman" w:cs="Times New Roman"/>
          <w:sz w:val="28"/>
          <w:szCs w:val="28"/>
        </w:rPr>
        <w:t xml:space="preserve">совершенствуют координацию движений, развивают ловкость, скорость, быстроту реакции, воспитывают моральные ценности – коллективизм, дисциплину, чувство товарищества и взаимовыручку. </w:t>
      </w:r>
    </w:p>
    <w:p w:rsidR="00731E67" w:rsidRDefault="00731E67" w:rsidP="00FF62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Ф</w:t>
      </w:r>
      <w:r w:rsidRPr="00A342EF">
        <w:rPr>
          <w:rFonts w:ascii="Times New Roman" w:hAnsi="Times New Roman" w:cs="Times New Roman"/>
          <w:b/>
          <w:color w:val="7030A0"/>
          <w:sz w:val="28"/>
          <w:szCs w:val="28"/>
        </w:rPr>
        <w:t>утбол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</w:t>
      </w:r>
      <w:r w:rsidRPr="00731E67">
        <w:rPr>
          <w:rFonts w:ascii="Times New Roman" w:hAnsi="Times New Roman" w:cs="Times New Roman"/>
          <w:sz w:val="28"/>
          <w:szCs w:val="28"/>
        </w:rPr>
        <w:t xml:space="preserve">самая </w:t>
      </w:r>
      <w:r>
        <w:rPr>
          <w:rFonts w:ascii="Times New Roman" w:hAnsi="Times New Roman" w:cs="Times New Roman"/>
          <w:sz w:val="28"/>
          <w:szCs w:val="28"/>
        </w:rPr>
        <w:t>популярная командная игра в мире. Футбол развивает все физические качества, кроме того, тренирует собранность, выносливость, внимание и глазомер.</w:t>
      </w:r>
    </w:p>
    <w:p w:rsidR="00731E67" w:rsidRDefault="00731E67" w:rsidP="00FF62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62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Хоккей </w:t>
      </w:r>
      <w:r>
        <w:rPr>
          <w:rFonts w:ascii="Times New Roman" w:hAnsi="Times New Roman" w:cs="Times New Roman"/>
          <w:sz w:val="28"/>
          <w:szCs w:val="28"/>
        </w:rPr>
        <w:t xml:space="preserve">– зимний командный вид спорта, который отличается чрезвычайно высоким темпом, благодаря передвижению спортсмена на коньках. Хоккей требует большей физической выносливости, чем другие игры. В процессе тренировок укрепляются сердечно – сосудистая, дыхательная системы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двигательный аппарат.</w:t>
      </w:r>
    </w:p>
    <w:p w:rsidR="00CC5519" w:rsidRDefault="00731E67" w:rsidP="00FF62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62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Баскетбол </w:t>
      </w:r>
      <w:r>
        <w:rPr>
          <w:rFonts w:ascii="Times New Roman" w:hAnsi="Times New Roman" w:cs="Times New Roman"/>
          <w:sz w:val="28"/>
          <w:szCs w:val="28"/>
        </w:rPr>
        <w:t>относится к скоростным видам спорта. Сочетание бега, прыжков, ведения и бросков мяча, необходимость внезапно переходить от одного действия к другому, учитывать противодействие соперника совершенствует работу зрительного, дви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гательного и вестибулярного анализаторов</w:t>
      </w:r>
      <w:r w:rsidR="00CC5519">
        <w:rPr>
          <w:rFonts w:ascii="Times New Roman" w:hAnsi="Times New Roman" w:cs="Times New Roman"/>
          <w:sz w:val="28"/>
          <w:szCs w:val="28"/>
        </w:rPr>
        <w:t>, расширяют возможности дыхательной и сердечно - сосудистой систем.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723"/>
      </w:tblGrid>
      <w:tr w:rsidR="00FF6275" w:rsidTr="008B628F">
        <w:tc>
          <w:tcPr>
            <w:tcW w:w="959" w:type="dxa"/>
          </w:tcPr>
          <w:p w:rsidR="00FF6275" w:rsidRDefault="00FF6275" w:rsidP="00731E67">
            <w:pPr>
              <w:rPr>
                <w:noProof/>
                <w:lang w:eastAsia="ru-RU"/>
              </w:rPr>
            </w:pPr>
          </w:p>
          <w:p w:rsidR="00FF6275" w:rsidRDefault="00FF6275" w:rsidP="007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0D0D0D" wp14:editId="3DBA4F77">
                  <wp:extent cx="457192" cy="685888"/>
                  <wp:effectExtent l="0" t="0" r="635" b="0"/>
                  <wp:docPr id="22" name="Рисунок 22" descr="https://phonoteka.org/uploads/posts/2021-05/1621630863_18-phonoteka_org-p-fon-dlya-prezentatsii-znaki-prepinaniya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honoteka.org/uploads/posts/2021-05/1621630863_18-phonoteka_org-p-fon-dlya-prezentatsii-znaki-prepinaniya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3" r="16519"/>
                          <a:stretch/>
                        </pic:blipFill>
                        <pic:spPr bwMode="auto">
                          <a:xfrm>
                            <a:off x="0" y="0"/>
                            <a:ext cx="462359" cy="69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3" w:type="dxa"/>
          </w:tcPr>
          <w:p w:rsidR="00FF6275" w:rsidRDefault="008675BB" w:rsidP="00FF62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528FA2" wp14:editId="535D1138">
                      <wp:simplePos x="0" y="0"/>
                      <wp:positionH relativeFrom="column">
                        <wp:posOffset>-25641</wp:posOffset>
                      </wp:positionH>
                      <wp:positionV relativeFrom="paragraph">
                        <wp:posOffset>104950</wp:posOffset>
                      </wp:positionV>
                      <wp:extent cx="6101080" cy="1198179"/>
                      <wp:effectExtent l="19050" t="19050" r="13970" b="21590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1080" cy="1198179"/>
                              </a:xfrm>
                              <a:prstGeom prst="roundRect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31FE3F" id="Скругленный прямоугольник 23" o:spid="_x0000_s1026" style="position:absolute;margin-left:-2pt;margin-top:8.25pt;width:480.4pt;height:9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" fillcolor="white [3201]" strokecolor="red" strokeweight="3pt">
                      <v:stroke joinstyle="miter"/>
                    </v:roundrect>
                  </w:pict>
                </mc:Fallback>
              </mc:AlternateContent>
            </w:r>
          </w:p>
          <w:p w:rsidR="008675BB" w:rsidRDefault="00FF6275" w:rsidP="00867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6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 всех игровых видах спорта, особенно в футболе и хоккее, отмечается высокий травматизм. Противопоказания: хроническая патология</w:t>
            </w:r>
          </w:p>
          <w:p w:rsidR="008675BB" w:rsidRDefault="00FF6275" w:rsidP="00867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6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сердечно – сосудистой и дыхательных систем, </w:t>
            </w:r>
            <w:proofErr w:type="spellStart"/>
            <w:r w:rsidRPr="00FF6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опорно</w:t>
            </w:r>
            <w:proofErr w:type="spellEnd"/>
            <w:r w:rsidRPr="00FF6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– двигательного</w:t>
            </w:r>
          </w:p>
          <w:p w:rsidR="00FF6275" w:rsidRPr="00FF6275" w:rsidRDefault="00FF6275" w:rsidP="00867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6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аппарата, близорукость, астигматизм, нестабильность шейного отдела позвоночника, плоскостопие.</w:t>
            </w:r>
          </w:p>
          <w:p w:rsidR="00FF6275" w:rsidRDefault="00FF6275" w:rsidP="0073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275" w:rsidRDefault="00FF6275" w:rsidP="0073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E67" w:rsidRDefault="007332F6" w:rsidP="007332F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332F6">
        <w:rPr>
          <w:rFonts w:ascii="Times New Roman" w:hAnsi="Times New Roman" w:cs="Times New Roman"/>
          <w:b/>
          <w:color w:val="7030A0"/>
          <w:sz w:val="28"/>
          <w:szCs w:val="28"/>
        </w:rPr>
        <w:t>ТЕННИС</w:t>
      </w:r>
      <w:r w:rsidR="000A6CB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(с 4-5 лет)</w:t>
      </w:r>
    </w:p>
    <w:p w:rsidR="000A6CB6" w:rsidRDefault="000A6CB6" w:rsidP="000A6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B6">
        <w:rPr>
          <w:rFonts w:ascii="Times New Roman" w:hAnsi="Times New Roman" w:cs="Times New Roman"/>
          <w:sz w:val="28"/>
          <w:szCs w:val="28"/>
        </w:rPr>
        <w:t xml:space="preserve">Современный теннис- высокоподвижная игра, включающая разнообразные движения: бег, прыжки, сгибания и выпрямления, взмахи и удары. </w:t>
      </w:r>
      <w:proofErr w:type="spellStart"/>
      <w:r w:rsidRPr="000A6CB6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0A6CB6">
        <w:rPr>
          <w:rFonts w:ascii="Times New Roman" w:hAnsi="Times New Roman" w:cs="Times New Roman"/>
          <w:sz w:val="28"/>
          <w:szCs w:val="28"/>
        </w:rPr>
        <w:t xml:space="preserve"> – силовой вид спорта эффективно развивает сердечно – сосудистую и дыхательную системы, тренирует координацию, глазомер, выносливость. Очень важно, что занятия теннисом человек может продолжать до самого пожилого возраста</w:t>
      </w:r>
      <w:r w:rsidR="002163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9956"/>
      </w:tblGrid>
      <w:tr w:rsidR="0077716C" w:rsidTr="008B628F">
        <w:trPr>
          <w:trHeight w:val="757"/>
        </w:trPr>
        <w:tc>
          <w:tcPr>
            <w:tcW w:w="726" w:type="dxa"/>
          </w:tcPr>
          <w:p w:rsidR="0077716C" w:rsidRDefault="0077716C" w:rsidP="000A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7D8701" wp14:editId="27B118B1">
                  <wp:extent cx="315310" cy="473034"/>
                  <wp:effectExtent l="0" t="0" r="8890" b="3810"/>
                  <wp:docPr id="25" name="Рисунок 25" descr="https://phonoteka.org/uploads/posts/2021-05/1621630863_18-phonoteka_org-p-fon-dlya-prezentatsii-znaki-prepinaniya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honoteka.org/uploads/posts/2021-05/1621630863_18-phonoteka_org-p-fon-dlya-prezentatsii-znaki-prepinaniya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3" r="16519"/>
                          <a:stretch/>
                        </pic:blipFill>
                        <pic:spPr bwMode="auto">
                          <a:xfrm>
                            <a:off x="0" y="0"/>
                            <a:ext cx="323093" cy="48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716C" w:rsidRDefault="0077716C" w:rsidP="000A6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6" w:type="dxa"/>
          </w:tcPr>
          <w:p w:rsidR="00415A77" w:rsidRDefault="00E06135" w:rsidP="00777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DFFDF6E" wp14:editId="3C2B5F3F">
                      <wp:simplePos x="0" y="0"/>
                      <wp:positionH relativeFrom="column">
                        <wp:posOffset>185376</wp:posOffset>
                      </wp:positionH>
                      <wp:positionV relativeFrom="paragraph">
                        <wp:posOffset>177822</wp:posOffset>
                      </wp:positionV>
                      <wp:extent cx="5801710" cy="457200"/>
                      <wp:effectExtent l="19050" t="19050" r="27940" b="19050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1710" cy="457200"/>
                              </a:xfrm>
                              <a:prstGeom prst="roundRect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AB264D" id="Скругленный прямоугольник 27" o:spid="_x0000_s1026" style="position:absolute;margin-left:14.6pt;margin-top:14pt;width:456.85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" fillcolor="white [3201]" strokecolor="red" strokeweight="3pt">
                      <v:stroke joinstyle="miter"/>
                    </v:roundrect>
                  </w:pict>
                </mc:Fallback>
              </mc:AlternateContent>
            </w:r>
          </w:p>
          <w:p w:rsidR="0077716C" w:rsidRDefault="0077716C" w:rsidP="00777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71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Противопоказания:</w:t>
            </w:r>
          </w:p>
          <w:p w:rsidR="0077716C" w:rsidRPr="0077716C" w:rsidRDefault="0077716C" w:rsidP="00777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71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нестабильность шейных позвонков, плоскостопие, близорукость.</w:t>
            </w:r>
          </w:p>
          <w:p w:rsidR="0077716C" w:rsidRDefault="0077716C" w:rsidP="000A6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A77" w:rsidRDefault="00415A77" w:rsidP="008B62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15A77" w:rsidSect="00C62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D0"/>
    <w:rsid w:val="00024FDF"/>
    <w:rsid w:val="000309C1"/>
    <w:rsid w:val="00045B8F"/>
    <w:rsid w:val="00066C25"/>
    <w:rsid w:val="00077656"/>
    <w:rsid w:val="00083578"/>
    <w:rsid w:val="00093DB3"/>
    <w:rsid w:val="0009622D"/>
    <w:rsid w:val="000A146A"/>
    <w:rsid w:val="000A6CB6"/>
    <w:rsid w:val="000B377E"/>
    <w:rsid w:val="000B77A0"/>
    <w:rsid w:val="000C1EC8"/>
    <w:rsid w:val="000F3B82"/>
    <w:rsid w:val="00166829"/>
    <w:rsid w:val="001776BA"/>
    <w:rsid w:val="00185516"/>
    <w:rsid w:val="001970D2"/>
    <w:rsid w:val="001A4990"/>
    <w:rsid w:val="001D6693"/>
    <w:rsid w:val="001E2386"/>
    <w:rsid w:val="001F28D4"/>
    <w:rsid w:val="00215769"/>
    <w:rsid w:val="0021631E"/>
    <w:rsid w:val="00247753"/>
    <w:rsid w:val="002600DD"/>
    <w:rsid w:val="0026178A"/>
    <w:rsid w:val="00273C0B"/>
    <w:rsid w:val="002D3274"/>
    <w:rsid w:val="002F30A7"/>
    <w:rsid w:val="00307248"/>
    <w:rsid w:val="00317941"/>
    <w:rsid w:val="003550E3"/>
    <w:rsid w:val="00357E0D"/>
    <w:rsid w:val="00361FC3"/>
    <w:rsid w:val="00366BF2"/>
    <w:rsid w:val="003843D5"/>
    <w:rsid w:val="00386BF0"/>
    <w:rsid w:val="003B5FBF"/>
    <w:rsid w:val="00415A77"/>
    <w:rsid w:val="0041703F"/>
    <w:rsid w:val="004639AE"/>
    <w:rsid w:val="004764D0"/>
    <w:rsid w:val="004D57EC"/>
    <w:rsid w:val="00530DC6"/>
    <w:rsid w:val="00576528"/>
    <w:rsid w:val="0059264D"/>
    <w:rsid w:val="005D71C3"/>
    <w:rsid w:val="00615DBD"/>
    <w:rsid w:val="00641765"/>
    <w:rsid w:val="006471E6"/>
    <w:rsid w:val="00731E67"/>
    <w:rsid w:val="007332F6"/>
    <w:rsid w:val="00741740"/>
    <w:rsid w:val="0077716C"/>
    <w:rsid w:val="00791022"/>
    <w:rsid w:val="007B208E"/>
    <w:rsid w:val="007B3E47"/>
    <w:rsid w:val="007D175A"/>
    <w:rsid w:val="007E0072"/>
    <w:rsid w:val="00811895"/>
    <w:rsid w:val="008675BB"/>
    <w:rsid w:val="0087273C"/>
    <w:rsid w:val="00890910"/>
    <w:rsid w:val="008A2422"/>
    <w:rsid w:val="008A4117"/>
    <w:rsid w:val="008B628F"/>
    <w:rsid w:val="008F0938"/>
    <w:rsid w:val="009075DF"/>
    <w:rsid w:val="009126E2"/>
    <w:rsid w:val="0097054F"/>
    <w:rsid w:val="009979D1"/>
    <w:rsid w:val="009D52E7"/>
    <w:rsid w:val="00A15BB8"/>
    <w:rsid w:val="00A305F8"/>
    <w:rsid w:val="00A342EF"/>
    <w:rsid w:val="00A556A0"/>
    <w:rsid w:val="00A60D84"/>
    <w:rsid w:val="00A82FFF"/>
    <w:rsid w:val="00A92976"/>
    <w:rsid w:val="00AB369C"/>
    <w:rsid w:val="00AB5D29"/>
    <w:rsid w:val="00AC45A3"/>
    <w:rsid w:val="00AF7F03"/>
    <w:rsid w:val="00B223B8"/>
    <w:rsid w:val="00B4665A"/>
    <w:rsid w:val="00B543B0"/>
    <w:rsid w:val="00B67A63"/>
    <w:rsid w:val="00B75C77"/>
    <w:rsid w:val="00B92721"/>
    <w:rsid w:val="00BA21DE"/>
    <w:rsid w:val="00BC0E48"/>
    <w:rsid w:val="00C03969"/>
    <w:rsid w:val="00C22975"/>
    <w:rsid w:val="00C362A1"/>
    <w:rsid w:val="00C42A86"/>
    <w:rsid w:val="00C62746"/>
    <w:rsid w:val="00C649E9"/>
    <w:rsid w:val="00C80422"/>
    <w:rsid w:val="00CC5519"/>
    <w:rsid w:val="00D20E20"/>
    <w:rsid w:val="00D3348C"/>
    <w:rsid w:val="00D50343"/>
    <w:rsid w:val="00D60FB9"/>
    <w:rsid w:val="00D84A64"/>
    <w:rsid w:val="00DA5AE7"/>
    <w:rsid w:val="00DD1862"/>
    <w:rsid w:val="00DE6EAB"/>
    <w:rsid w:val="00E06135"/>
    <w:rsid w:val="00E23538"/>
    <w:rsid w:val="00E444A2"/>
    <w:rsid w:val="00E45F88"/>
    <w:rsid w:val="00E72EEE"/>
    <w:rsid w:val="00EB0D48"/>
    <w:rsid w:val="00EB1AAD"/>
    <w:rsid w:val="00F16B54"/>
    <w:rsid w:val="00F3164B"/>
    <w:rsid w:val="00F35E43"/>
    <w:rsid w:val="00FA16B2"/>
    <w:rsid w:val="00FA6E89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66D58-CE5D-42A1-91B4-72EEE3CA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122</cp:revision>
  <dcterms:created xsi:type="dcterms:W3CDTF">2022-09-24T15:55:00Z</dcterms:created>
  <dcterms:modified xsi:type="dcterms:W3CDTF">2022-10-02T13:26:00Z</dcterms:modified>
</cp:coreProperties>
</file>